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53"/>
        <w:gridCol w:w="6929"/>
      </w:tblGrid>
      <w:tr w:rsidR="00121293" w:rsidRPr="00121293" w14:paraId="4E05896E" w14:textId="77777777" w:rsidTr="004600A8">
        <w:tc>
          <w:tcPr>
            <w:tcW w:w="10682" w:type="dxa"/>
            <w:gridSpan w:val="2"/>
          </w:tcPr>
          <w:p w14:paraId="5EA5013B" w14:textId="5FF2E209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  <w:r w:rsidR="00EE6B9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E6B9C" w:rsidRPr="00A34A16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Séance de Français</w:t>
            </w:r>
          </w:p>
          <w:p w14:paraId="7B2D0FEB" w14:textId="01DFE69A" w:rsidR="00342507" w:rsidRDefault="00342507" w:rsidP="00121293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57DC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Titre de la séance</w:t>
            </w:r>
          </w:p>
          <w:p w14:paraId="059E62D6" w14:textId="77777777" w:rsidR="0034153E" w:rsidRPr="00E657DC" w:rsidRDefault="0034153E" w:rsidP="00121293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  <w:p w14:paraId="58D1A00D" w14:textId="2D678E48" w:rsidR="00705530" w:rsidRPr="003464E2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7030A0"/>
              </w:rPr>
            </w:pPr>
            <w:r w:rsidRPr="003464E2">
              <w:rPr>
                <w:rFonts w:ascii="Times New Roman" w:hAnsi="Times New Roman" w:cs="Times New Roman"/>
                <w:b/>
                <w:u w:val="single"/>
              </w:rPr>
              <w:t>Enseignement</w:t>
            </w:r>
            <w:r w:rsidR="00121293" w:rsidRPr="003464E2">
              <w:rPr>
                <w:rFonts w:ascii="Times New Roman" w:hAnsi="Times New Roman" w:cs="Times New Roman"/>
                <w:b/>
              </w:rPr>
              <w:t> :</w:t>
            </w:r>
            <w:r w:rsidR="00121293" w:rsidRPr="003464E2">
              <w:rPr>
                <w:rFonts w:ascii="Times New Roman" w:hAnsi="Times New Roman" w:cs="Times New Roman"/>
                <w:b/>
                <w:color w:val="7030A0"/>
              </w:rPr>
              <w:t xml:space="preserve"> </w:t>
            </w:r>
          </w:p>
          <w:p w14:paraId="59619E3F" w14:textId="5DA6812A" w:rsidR="00EE6B9C" w:rsidRPr="003464E2" w:rsidRDefault="00BA6F1D" w:rsidP="00EE6B9C">
            <w:pPr>
              <w:jc w:val="both"/>
              <w:rPr>
                <w:rFonts w:ascii="Times New Roman" w:hAnsi="Times New Roman" w:cs="Times New Roman"/>
                <w:bCs/>
                <w:color w:val="7030A0"/>
              </w:rPr>
            </w:pPr>
            <w:r w:rsidRPr="003464E2">
              <w:rPr>
                <w:rFonts w:ascii="Times New Roman" w:hAnsi="Times New Roman" w:cs="Times New Roman"/>
                <w:b/>
                <w:color w:val="7030A0"/>
              </w:rPr>
              <w:t>D</w:t>
            </w:r>
            <w:r w:rsidR="00EE6B9C" w:rsidRPr="003464E2">
              <w:rPr>
                <w:rFonts w:ascii="Times New Roman" w:hAnsi="Times New Roman" w:cs="Times New Roman"/>
                <w:b/>
                <w:color w:val="7030A0"/>
              </w:rPr>
              <w:t>omaine 1</w:t>
            </w:r>
            <w:r w:rsidRPr="003464E2">
              <w:rPr>
                <w:rFonts w:ascii="Times New Roman" w:hAnsi="Times New Roman" w:cs="Times New Roman"/>
                <w:b/>
                <w:color w:val="7030A0"/>
              </w:rPr>
              <w:t xml:space="preserve"> du C1 :</w:t>
            </w:r>
            <w:r w:rsidR="00EE6B9C" w:rsidRPr="003464E2">
              <w:rPr>
                <w:rFonts w:ascii="Times New Roman" w:hAnsi="Times New Roman" w:cs="Times New Roman"/>
                <w:b/>
                <w:color w:val="7030A0"/>
              </w:rPr>
              <w:t xml:space="preserve"> </w:t>
            </w:r>
            <w:r w:rsidR="00EE6B9C" w:rsidRPr="003464E2">
              <w:rPr>
                <w:rFonts w:ascii="Times New Roman" w:hAnsi="Times New Roman" w:cs="Times New Roman"/>
                <w:bCs/>
                <w:color w:val="7030A0"/>
              </w:rPr>
              <w:t>Mobiliser le langage dans toutes ses dimensions :</w:t>
            </w:r>
            <w:r w:rsidR="00EE6B9C" w:rsidRPr="003464E2">
              <w:rPr>
                <w:rFonts w:ascii="Times New Roman" w:hAnsi="Times New Roman" w:cs="Times New Roman"/>
                <w:b/>
                <w:color w:val="7030A0"/>
              </w:rPr>
              <w:t xml:space="preserve"> </w:t>
            </w:r>
            <w:r w:rsidR="00EE6B9C" w:rsidRPr="003464E2">
              <w:rPr>
                <w:rFonts w:ascii="Times New Roman" w:hAnsi="Times New Roman" w:cs="Times New Roman"/>
                <w:bCs/>
                <w:color w:val="7030A0"/>
              </w:rPr>
              <w:t>oral – écrit.</w:t>
            </w:r>
          </w:p>
          <w:p w14:paraId="78CA36C5" w14:textId="17F7F8E6" w:rsidR="00EE6B9C" w:rsidRPr="003464E2" w:rsidRDefault="006C7012" w:rsidP="008B41A5">
            <w:pPr>
              <w:jc w:val="both"/>
              <w:rPr>
                <w:rFonts w:ascii="Times New Roman" w:hAnsi="Times New Roman" w:cs="Times New Roman"/>
                <w:b/>
                <w:color w:val="7030A0"/>
              </w:rPr>
            </w:pPr>
            <w:r w:rsidRPr="003464E2">
              <w:rPr>
                <w:rFonts w:ascii="Times New Roman" w:hAnsi="Times New Roman" w:cs="Times New Roman"/>
                <w:b/>
                <w:color w:val="00B050"/>
              </w:rPr>
              <w:t xml:space="preserve">Français C2 : </w:t>
            </w:r>
            <w:r w:rsidR="000161EA" w:rsidRPr="000161EA">
              <w:rPr>
                <w:rFonts w:ascii="Times New Roman" w:hAnsi="Times New Roman" w:cs="Times New Roman"/>
                <w:bCs/>
                <w:color w:val="00B050"/>
              </w:rPr>
              <w:t>L</w:t>
            </w:r>
            <w:r w:rsidRPr="003464E2">
              <w:rPr>
                <w:rFonts w:ascii="Times New Roman" w:hAnsi="Times New Roman" w:cs="Times New Roman"/>
                <w:bCs/>
                <w:color w:val="00B050"/>
              </w:rPr>
              <w:t xml:space="preserve">angage oral – </w:t>
            </w:r>
            <w:r w:rsidR="000161EA">
              <w:rPr>
                <w:rFonts w:ascii="Times New Roman" w:hAnsi="Times New Roman" w:cs="Times New Roman"/>
                <w:bCs/>
                <w:color w:val="00B050"/>
              </w:rPr>
              <w:t>L</w:t>
            </w:r>
            <w:r w:rsidRPr="003464E2">
              <w:rPr>
                <w:rFonts w:ascii="Times New Roman" w:hAnsi="Times New Roman" w:cs="Times New Roman"/>
                <w:bCs/>
                <w:color w:val="00B050"/>
              </w:rPr>
              <w:t xml:space="preserve">ecture et compréhension de l’écrit – </w:t>
            </w:r>
            <w:r w:rsidR="000161EA" w:rsidRPr="003464E2">
              <w:rPr>
                <w:rFonts w:ascii="Times New Roman" w:hAnsi="Times New Roman" w:cs="Times New Roman"/>
                <w:bCs/>
                <w:color w:val="00B050"/>
              </w:rPr>
              <w:t>É</w:t>
            </w:r>
            <w:r w:rsidRPr="003464E2">
              <w:rPr>
                <w:rFonts w:ascii="Times New Roman" w:hAnsi="Times New Roman" w:cs="Times New Roman"/>
                <w:bCs/>
                <w:color w:val="00B050"/>
              </w:rPr>
              <w:t xml:space="preserve">criture – </w:t>
            </w:r>
            <w:r w:rsidR="000161EA" w:rsidRPr="003464E2">
              <w:rPr>
                <w:rFonts w:ascii="Times New Roman" w:hAnsi="Times New Roman" w:cs="Times New Roman"/>
                <w:bCs/>
                <w:color w:val="00B050"/>
              </w:rPr>
              <w:t>É</w:t>
            </w:r>
            <w:r w:rsidRPr="003464E2">
              <w:rPr>
                <w:rFonts w:ascii="Times New Roman" w:hAnsi="Times New Roman" w:cs="Times New Roman"/>
                <w:bCs/>
                <w:color w:val="00B050"/>
              </w:rPr>
              <w:t>tude de la langue (grammaire, orthographe, lexique).</w:t>
            </w:r>
          </w:p>
          <w:p w14:paraId="0AC8A243" w14:textId="281B8657" w:rsidR="00121293" w:rsidRPr="00E400C2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ED7D31" w:themeColor="accent2"/>
                <w:sz w:val="24"/>
                <w:szCs w:val="24"/>
              </w:rPr>
            </w:pPr>
            <w:r w:rsidRPr="003464E2">
              <w:rPr>
                <w:rFonts w:ascii="Times New Roman" w:hAnsi="Times New Roman" w:cs="Times New Roman"/>
                <w:b/>
                <w:color w:val="ED7D31" w:themeColor="accent2"/>
              </w:rPr>
              <w:t>Français</w:t>
            </w:r>
            <w:r w:rsidR="0061733E" w:rsidRPr="003464E2">
              <w:rPr>
                <w:rFonts w:ascii="Times New Roman" w:hAnsi="Times New Roman" w:cs="Times New Roman"/>
                <w:b/>
                <w:color w:val="ED7D31" w:themeColor="accent2"/>
              </w:rPr>
              <w:t> </w:t>
            </w:r>
            <w:r w:rsidR="00EE6B9C" w:rsidRPr="003464E2">
              <w:rPr>
                <w:rFonts w:ascii="Times New Roman" w:hAnsi="Times New Roman" w:cs="Times New Roman"/>
                <w:b/>
                <w:color w:val="ED7D31" w:themeColor="accent2"/>
              </w:rPr>
              <w:t>C3</w:t>
            </w:r>
            <w:r w:rsidR="00E1071C" w:rsidRPr="003464E2">
              <w:rPr>
                <w:rFonts w:ascii="Times New Roman" w:hAnsi="Times New Roman" w:cs="Times New Roman"/>
                <w:b/>
                <w:color w:val="ED7D31" w:themeColor="accent2"/>
              </w:rPr>
              <w:t xml:space="preserve"> </w:t>
            </w:r>
            <w:r w:rsidR="0061733E" w:rsidRPr="003464E2">
              <w:rPr>
                <w:rFonts w:ascii="Times New Roman" w:hAnsi="Times New Roman" w:cs="Times New Roman"/>
                <w:b/>
                <w:color w:val="ED7D31" w:themeColor="accent2"/>
              </w:rPr>
              <w:t xml:space="preserve">: </w:t>
            </w:r>
            <w:r w:rsidR="0051591A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L</w:t>
            </w:r>
            <w:r w:rsidR="00590358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angage oral </w:t>
            </w:r>
            <w:r w:rsidR="004A0D06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– </w:t>
            </w:r>
            <w:r w:rsidR="0051591A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L</w:t>
            </w:r>
            <w:r w:rsidR="004A0D06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ecture et compréhension de l’écrit </w:t>
            </w:r>
            <w:r w:rsidR="00753B15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–</w:t>
            </w:r>
            <w:r w:rsidR="004A0D06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 </w:t>
            </w:r>
            <w:r w:rsidR="0051591A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É</w:t>
            </w:r>
            <w:r w:rsidR="00753B15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criture – </w:t>
            </w:r>
            <w:r w:rsidR="0051591A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É</w:t>
            </w:r>
            <w:r w:rsidR="00753B15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tude de la langue (grammaire, orthographe, lexique)</w:t>
            </w:r>
            <w:r w:rsidR="00705530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 xml:space="preserve"> – </w:t>
            </w:r>
            <w:r w:rsidR="0051591A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C</w:t>
            </w:r>
            <w:r w:rsidR="00705530" w:rsidRPr="003464E2">
              <w:rPr>
                <w:rFonts w:ascii="Times New Roman" w:hAnsi="Times New Roman" w:cs="Times New Roman"/>
                <w:bCs/>
                <w:color w:val="ED7D31" w:themeColor="accent2"/>
              </w:rPr>
              <w:t>ulture littéraire et artistique.</w:t>
            </w:r>
          </w:p>
        </w:tc>
      </w:tr>
      <w:tr w:rsidR="005A1B1B" w:rsidRPr="00295FBD" w14:paraId="2EEB53C1" w14:textId="77777777" w:rsidTr="004600A8">
        <w:tc>
          <w:tcPr>
            <w:tcW w:w="3753" w:type="dxa"/>
          </w:tcPr>
          <w:p w14:paraId="17067C19" w14:textId="77777777" w:rsidR="005A1B1B" w:rsidRDefault="005A1B1B" w:rsidP="005A1B1B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Séquence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  <w:p w14:paraId="4576176E" w14:textId="28426AC3" w:rsidR="0034153E" w:rsidRPr="003464E2" w:rsidRDefault="0034153E" w:rsidP="005A1B1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29" w:type="dxa"/>
          </w:tcPr>
          <w:p w14:paraId="5E6DA1F6" w14:textId="4AE16831" w:rsidR="005A1B1B" w:rsidRPr="003464E2" w:rsidRDefault="005A1B1B" w:rsidP="005A1B1B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Place de la séance dans la séquence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121293" w:rsidRPr="00121293" w14:paraId="71BD8DFF" w14:textId="77777777" w:rsidTr="004600A8">
        <w:tc>
          <w:tcPr>
            <w:tcW w:w="10682" w:type="dxa"/>
            <w:gridSpan w:val="2"/>
          </w:tcPr>
          <w:p w14:paraId="14F8D07C" w14:textId="6ED37753" w:rsidR="00121293" w:rsidRDefault="00121293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C</w:t>
            </w:r>
            <w:r w:rsidR="00073BA7" w:rsidRPr="003464E2">
              <w:rPr>
                <w:rFonts w:ascii="Times New Roman" w:hAnsi="Times New Roman" w:cs="Times New Roman"/>
                <w:b/>
              </w:rPr>
              <w:t>ompétences travaillées</w:t>
            </w:r>
            <w:r w:rsidR="00590358" w:rsidRPr="003464E2">
              <w:rPr>
                <w:rFonts w:ascii="Times New Roman" w:hAnsi="Times New Roman" w:cs="Times New Roman"/>
                <w:b/>
              </w:rPr>
              <w:t>/</w:t>
            </w:r>
            <w:r w:rsidR="005A22C5" w:rsidRPr="003464E2">
              <w:rPr>
                <w:rFonts w:ascii="Times New Roman" w:hAnsi="Times New Roman" w:cs="Times New Roman"/>
                <w:b/>
              </w:rPr>
              <w:t>attendus de fin de cycle</w:t>
            </w:r>
            <w:r w:rsidR="00C854E2" w:rsidRPr="003464E2">
              <w:rPr>
                <w:rFonts w:ascii="Times New Roman" w:hAnsi="Times New Roman" w:cs="Times New Roman"/>
                <w:b/>
              </w:rPr>
              <w:t xml:space="preserve"> (voir programmes de 2020</w:t>
            </w:r>
            <w:r w:rsidR="005A22C5" w:rsidRPr="003464E2">
              <w:rPr>
                <w:rFonts w:ascii="Times New Roman" w:hAnsi="Times New Roman" w:cs="Times New Roman"/>
                <w:b/>
              </w:rPr>
              <w:t xml:space="preserve"> et 2021</w:t>
            </w:r>
            <w:r w:rsidR="00C854E2" w:rsidRPr="003464E2">
              <w:rPr>
                <w:rFonts w:ascii="Times New Roman" w:hAnsi="Times New Roman" w:cs="Times New Roman"/>
                <w:b/>
              </w:rPr>
              <w:t xml:space="preserve">) </w:t>
            </w:r>
            <w:r w:rsidR="005A22C5" w:rsidRPr="003464E2">
              <w:rPr>
                <w:rFonts w:ascii="Times New Roman" w:hAnsi="Times New Roman" w:cs="Times New Roman"/>
                <w:b/>
              </w:rPr>
              <w:t xml:space="preserve">en français 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  <w:p w14:paraId="4195A21A" w14:textId="77777777" w:rsidR="0034153E" w:rsidRPr="003464E2" w:rsidRDefault="0034153E">
            <w:pPr>
              <w:rPr>
                <w:rFonts w:ascii="Times New Roman" w:hAnsi="Times New Roman" w:cs="Times New Roman"/>
                <w:b/>
              </w:rPr>
            </w:pPr>
          </w:p>
          <w:p w14:paraId="2862CF75" w14:textId="44718191" w:rsidR="00ED7A91" w:rsidRPr="003464E2" w:rsidRDefault="00ED7A91">
            <w:pPr>
              <w:rPr>
                <w:rFonts w:ascii="Times New Roman" w:hAnsi="Times New Roman" w:cs="Times New Roman"/>
                <w:b/>
                <w:bCs/>
                <w:color w:val="00B050"/>
              </w:rPr>
            </w:pPr>
          </w:p>
        </w:tc>
      </w:tr>
      <w:tr w:rsidR="00121293" w:rsidRPr="00121293" w14:paraId="1FDF3273" w14:textId="77777777" w:rsidTr="004600A8">
        <w:tc>
          <w:tcPr>
            <w:tcW w:w="10682" w:type="dxa"/>
            <w:gridSpan w:val="2"/>
          </w:tcPr>
          <w:p w14:paraId="0FFD6F51" w14:textId="247893BE" w:rsidR="00121293" w:rsidRDefault="00121293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Objectif de l</w:t>
            </w:r>
            <w:r w:rsidR="00BA6F1D" w:rsidRPr="003464E2">
              <w:rPr>
                <w:rFonts w:ascii="Times New Roman" w:hAnsi="Times New Roman" w:cs="Times New Roman"/>
                <w:b/>
              </w:rPr>
              <w:t>a séance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  <w:p w14:paraId="40C8A0C3" w14:textId="77777777" w:rsidR="0034153E" w:rsidRPr="003464E2" w:rsidRDefault="0034153E">
            <w:pPr>
              <w:rPr>
                <w:rFonts w:ascii="Times New Roman" w:hAnsi="Times New Roman" w:cs="Times New Roman"/>
                <w:b/>
              </w:rPr>
            </w:pPr>
          </w:p>
          <w:p w14:paraId="08A43DB0" w14:textId="77777777" w:rsidR="00121293" w:rsidRPr="003464E2" w:rsidRDefault="00121293">
            <w:pPr>
              <w:rPr>
                <w:rFonts w:ascii="Times New Roman" w:hAnsi="Times New Roman" w:cs="Times New Roman"/>
              </w:rPr>
            </w:pPr>
          </w:p>
        </w:tc>
      </w:tr>
      <w:tr w:rsidR="00A104E2" w:rsidRPr="00121293" w14:paraId="69748EB3" w14:textId="77777777" w:rsidTr="004600A8">
        <w:tc>
          <w:tcPr>
            <w:tcW w:w="10682" w:type="dxa"/>
            <w:gridSpan w:val="2"/>
          </w:tcPr>
          <w:p w14:paraId="509F3161" w14:textId="5ACA98BC" w:rsidR="00681020" w:rsidRPr="003464E2" w:rsidRDefault="00A104E2" w:rsidP="00870CF8">
            <w:pPr>
              <w:rPr>
                <w:rFonts w:ascii="Times New Roman" w:hAnsi="Times New Roman" w:cs="Times New Roman"/>
                <w:b/>
                <w:bCs/>
              </w:rPr>
            </w:pPr>
            <w:r w:rsidRPr="003464E2">
              <w:rPr>
                <w:rFonts w:ascii="Times New Roman" w:hAnsi="Times New Roman" w:cs="Times New Roman"/>
                <w:b/>
              </w:rPr>
              <w:t xml:space="preserve">En quoi cette activité </w:t>
            </w:r>
            <w:r w:rsidR="005A22C5" w:rsidRPr="003464E2">
              <w:rPr>
                <w:rFonts w:ascii="Times New Roman" w:hAnsi="Times New Roman" w:cs="Times New Roman"/>
                <w:b/>
              </w:rPr>
              <w:t xml:space="preserve">prépare, </w:t>
            </w:r>
            <w:r w:rsidR="0077477A" w:rsidRPr="003464E2">
              <w:rPr>
                <w:rFonts w:ascii="Times New Roman" w:hAnsi="Times New Roman" w:cs="Times New Roman"/>
                <w:b/>
                <w:bCs/>
              </w:rPr>
              <w:t xml:space="preserve">stabilise </w:t>
            </w:r>
            <w:r w:rsidR="005A22C5" w:rsidRPr="003464E2">
              <w:rPr>
                <w:rFonts w:ascii="Times New Roman" w:hAnsi="Times New Roman" w:cs="Times New Roman"/>
                <w:b/>
                <w:bCs/>
              </w:rPr>
              <w:t>ou</w:t>
            </w:r>
            <w:r w:rsidR="0077477A" w:rsidRPr="003464E2">
              <w:rPr>
                <w:rFonts w:ascii="Times New Roman" w:hAnsi="Times New Roman" w:cs="Times New Roman"/>
                <w:b/>
                <w:bCs/>
              </w:rPr>
              <w:t xml:space="preserve"> affermit pour tous les élèves les apprentissages fondamentaux</w:t>
            </w:r>
            <w:r w:rsidR="00870CF8" w:rsidRPr="003464E2">
              <w:rPr>
                <w:rFonts w:ascii="Times New Roman" w:hAnsi="Times New Roman" w:cs="Times New Roman"/>
                <w:b/>
                <w:bCs/>
              </w:rPr>
              <w:t xml:space="preserve"> (lire, écrire, compter, respecter autrui) du volet</w:t>
            </w:r>
            <w:r w:rsidR="00CD20C0">
              <w:rPr>
                <w:rFonts w:ascii="Times New Roman" w:hAnsi="Times New Roman" w:cs="Times New Roman"/>
                <w:b/>
                <w:bCs/>
              </w:rPr>
              <w:t xml:space="preserve"> 1 des programmes 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  <w:p w14:paraId="06363AA5" w14:textId="4488D150" w:rsidR="00A104E2" w:rsidRPr="003464E2" w:rsidRDefault="00A104E2" w:rsidP="00025355">
            <w:pPr>
              <w:rPr>
                <w:rFonts w:ascii="Times New Roman" w:hAnsi="Times New Roman" w:cs="Times New Roman"/>
                <w:b/>
                <w:color w:val="00B0F0"/>
              </w:rPr>
            </w:pPr>
          </w:p>
        </w:tc>
      </w:tr>
      <w:tr w:rsidR="002666F1" w:rsidRPr="00121293" w14:paraId="02BC1A7C" w14:textId="77777777" w:rsidTr="004600A8">
        <w:tc>
          <w:tcPr>
            <w:tcW w:w="10682" w:type="dxa"/>
            <w:gridSpan w:val="2"/>
          </w:tcPr>
          <w:p w14:paraId="4F98AD5F" w14:textId="6BCC3047" w:rsidR="00CD20C0" w:rsidRDefault="002666F1" w:rsidP="00870CF8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 xml:space="preserve">Contribution de cet enseignement au socle commun </w:t>
            </w:r>
            <w:r w:rsidR="009771EB" w:rsidRPr="003464E2">
              <w:rPr>
                <w:rFonts w:ascii="Times New Roman" w:hAnsi="Times New Roman" w:cs="Times New Roman"/>
                <w:b/>
              </w:rPr>
              <w:t>du volet 2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="00CD20C0">
              <w:rPr>
                <w:rFonts w:ascii="Times New Roman" w:hAnsi="Times New Roman" w:cs="Times New Roman"/>
                <w:b/>
              </w:rPr>
              <w:t xml:space="preserve">des programmes </w:t>
            </w:r>
            <w:r w:rsidR="00E96A28" w:rsidRPr="003464E2">
              <w:rPr>
                <w:rFonts w:ascii="Times New Roman" w:hAnsi="Times New Roman" w:cs="Times New Roman"/>
                <w:b/>
              </w:rPr>
              <w:t xml:space="preserve">: </w:t>
            </w:r>
          </w:p>
          <w:p w14:paraId="13651306" w14:textId="77777777" w:rsidR="0034153E" w:rsidRDefault="0034153E" w:rsidP="00870CF8">
            <w:pPr>
              <w:rPr>
                <w:rFonts w:ascii="Times New Roman" w:hAnsi="Times New Roman" w:cs="Times New Roman"/>
                <w:b/>
              </w:rPr>
            </w:pPr>
          </w:p>
          <w:p w14:paraId="1F22524D" w14:textId="6FAEFCC3" w:rsidR="00E657DC" w:rsidRPr="003464E2" w:rsidRDefault="00E657DC" w:rsidP="0044454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1293" w:rsidRPr="00121293" w14:paraId="1CCE7280" w14:textId="77777777" w:rsidTr="004600A8">
        <w:tc>
          <w:tcPr>
            <w:tcW w:w="3753" w:type="dxa"/>
          </w:tcPr>
          <w:p w14:paraId="2C4FF895" w14:textId="20C6D0DF" w:rsidR="00492017" w:rsidRPr="003464E2" w:rsidRDefault="00121293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Cycle</w:t>
            </w:r>
            <w:r w:rsidR="00BA6F1D" w:rsidRPr="003464E2">
              <w:rPr>
                <w:rFonts w:ascii="Times New Roman" w:hAnsi="Times New Roman" w:cs="Times New Roman"/>
                <w:b/>
              </w:rPr>
              <w:t> :</w:t>
            </w:r>
          </w:p>
          <w:p w14:paraId="13003A0F" w14:textId="479F5568" w:rsidR="00121293" w:rsidRPr="003464E2" w:rsidRDefault="00121293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Niveau de classe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  <w:r w:rsidR="009D134C" w:rsidRPr="003464E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6929" w:type="dxa"/>
          </w:tcPr>
          <w:p w14:paraId="02FFCFFB" w14:textId="3591146B" w:rsidR="00342507" w:rsidRPr="003464E2" w:rsidRDefault="00121293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Période de l’année scolaire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  <w:r w:rsidR="00342507" w:rsidRPr="003464E2">
              <w:rPr>
                <w:rFonts w:ascii="Times New Roman" w:hAnsi="Times New Roman" w:cs="Times New Roman"/>
                <w:b/>
              </w:rPr>
              <w:t xml:space="preserve"> </w:t>
            </w:r>
            <w:r w:rsidR="005A1B1B" w:rsidRPr="003464E2">
              <w:rPr>
                <w:rFonts w:ascii="Times New Roman" w:hAnsi="Times New Roman" w:cs="Times New Roman"/>
                <w:b/>
              </w:rPr>
              <w:t xml:space="preserve">  </w:t>
            </w:r>
            <w:r w:rsidR="00342507" w:rsidRPr="003464E2">
              <w:rPr>
                <w:rFonts w:ascii="Times New Roman" w:hAnsi="Times New Roman" w:cs="Times New Roman"/>
                <w:b/>
              </w:rPr>
              <w:t xml:space="preserve"> 1   </w:t>
            </w:r>
            <w:proofErr w:type="gramStart"/>
            <w:r w:rsidR="00342507" w:rsidRPr="003464E2">
              <w:rPr>
                <w:rFonts w:ascii="Times New Roman" w:hAnsi="Times New Roman" w:cs="Times New Roman"/>
                <w:b/>
              </w:rPr>
              <w:t xml:space="preserve">- </w:t>
            </w:r>
            <w:r w:rsidR="00253CAC" w:rsidRPr="003464E2">
              <w:rPr>
                <w:rFonts w:ascii="Times New Roman" w:hAnsi="Times New Roman" w:cs="Times New Roman"/>
                <w:b/>
              </w:rPr>
              <w:t xml:space="preserve"> </w:t>
            </w:r>
            <w:r w:rsidR="00342507" w:rsidRPr="003464E2">
              <w:rPr>
                <w:rFonts w:ascii="Times New Roman" w:hAnsi="Times New Roman" w:cs="Times New Roman"/>
                <w:b/>
              </w:rPr>
              <w:t>2</w:t>
            </w:r>
            <w:proofErr w:type="gramEnd"/>
            <w:r w:rsidR="00342507" w:rsidRPr="003464E2">
              <w:rPr>
                <w:rFonts w:ascii="Times New Roman" w:hAnsi="Times New Roman" w:cs="Times New Roman"/>
                <w:b/>
              </w:rPr>
              <w:t xml:space="preserve">  -  3  -  4  -  5</w:t>
            </w:r>
          </w:p>
          <w:p w14:paraId="2ADA8935" w14:textId="6A46ED01" w:rsidR="00342507" w:rsidRPr="003464E2" w:rsidRDefault="00342507">
            <w:pPr>
              <w:rPr>
                <w:rFonts w:ascii="Times New Roman" w:hAnsi="Times New Roman" w:cs="Times New Roman"/>
                <w:b/>
              </w:rPr>
            </w:pPr>
            <w:r w:rsidRPr="003464E2">
              <w:rPr>
                <w:rFonts w:ascii="Times New Roman" w:hAnsi="Times New Roman" w:cs="Times New Roman"/>
                <w:b/>
              </w:rPr>
              <w:t>Moment de la journée</w:t>
            </w:r>
            <w:r w:rsidR="00753B15" w:rsidRPr="003464E2">
              <w:rPr>
                <w:rFonts w:ascii="Times New Roman" w:hAnsi="Times New Roman" w:cs="Times New Roman"/>
                <w:b/>
              </w:rPr>
              <w:t> </w:t>
            </w:r>
            <w:r w:rsidRPr="003464E2">
              <w:rPr>
                <w:rFonts w:ascii="Times New Roman" w:hAnsi="Times New Roman" w:cs="Times New Roman"/>
                <w:b/>
              </w:rPr>
              <w:t>:</w:t>
            </w:r>
          </w:p>
        </w:tc>
      </w:tr>
      <w:tr w:rsidR="00121293" w:rsidRPr="00121293" w14:paraId="3CA55E20" w14:textId="77777777" w:rsidTr="004600A8">
        <w:tc>
          <w:tcPr>
            <w:tcW w:w="3753" w:type="dxa"/>
          </w:tcPr>
          <w:p w14:paraId="370B647A" w14:textId="42C28A67" w:rsidR="00121293" w:rsidRPr="00CD7301" w:rsidRDefault="0020424E">
            <w:pPr>
              <w:rPr>
                <w:rFonts w:ascii="Times New Roman" w:hAnsi="Times New Roman" w:cs="Times New Roman"/>
                <w:b/>
              </w:rPr>
            </w:pPr>
            <w:r w:rsidRPr="00CD7301">
              <w:rPr>
                <w:rFonts w:ascii="Times New Roman" w:hAnsi="Times New Roman" w:cs="Times New Roman"/>
                <w:b/>
              </w:rPr>
              <w:t>Mode de regroupement des élèves</w:t>
            </w:r>
            <w:r w:rsidR="00753B15" w:rsidRPr="00CD7301">
              <w:rPr>
                <w:rFonts w:ascii="Times New Roman" w:hAnsi="Times New Roman" w:cs="Times New Roman"/>
                <w:b/>
              </w:rPr>
              <w:t> </w:t>
            </w:r>
            <w:r w:rsidR="00121293" w:rsidRPr="00CD7301">
              <w:rPr>
                <w:rFonts w:ascii="Times New Roman" w:hAnsi="Times New Roman" w:cs="Times New Roman"/>
                <w:b/>
              </w:rPr>
              <w:t>:</w:t>
            </w:r>
          </w:p>
          <w:p w14:paraId="372859DB" w14:textId="5C003E46" w:rsidR="00121293" w:rsidRPr="00CD7301" w:rsidRDefault="00415FCA" w:rsidP="00121293">
            <w:pPr>
              <w:rPr>
                <w:rFonts w:ascii="Times New Roman" w:hAnsi="Times New Roman" w:cs="Times New Roman"/>
              </w:rPr>
            </w:pPr>
            <w:r w:rsidRPr="00CD730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929" w:type="dxa"/>
          </w:tcPr>
          <w:p w14:paraId="02D553ED" w14:textId="6D11B065" w:rsidR="001734C1" w:rsidRPr="00CD7301" w:rsidRDefault="00F406C0" w:rsidP="00807AEF">
            <w:pPr>
              <w:rPr>
                <w:rFonts w:ascii="Times New Roman" w:hAnsi="Times New Roman" w:cs="Times New Roman"/>
                <w:color w:val="00B050"/>
              </w:rPr>
            </w:pPr>
            <w:r w:rsidRPr="00CD7301">
              <w:rPr>
                <w:rFonts w:ascii="Times New Roman" w:hAnsi="Times New Roman" w:cs="Times New Roman"/>
                <w:b/>
              </w:rPr>
              <w:t>Type d’activité :</w:t>
            </w:r>
            <w:r w:rsidR="001734C1" w:rsidRPr="00CD7301">
              <w:rPr>
                <w:rFonts w:ascii="Times New Roman" w:hAnsi="Times New Roman" w:cs="Times New Roman"/>
                <w:color w:val="00B050"/>
              </w:rPr>
              <w:t xml:space="preserve">         </w:t>
            </w:r>
            <w:r w:rsidR="00807AEF" w:rsidRPr="00CD7301">
              <w:rPr>
                <w:rFonts w:ascii="Times New Roman" w:hAnsi="Times New Roman" w:cs="Times New Roman"/>
                <w:color w:val="00B050"/>
              </w:rPr>
              <w:t xml:space="preserve">                                       </w:t>
            </w:r>
            <w:r w:rsidR="001734C1" w:rsidRPr="00CD7301">
              <w:rPr>
                <w:rFonts w:ascii="Times New Roman" w:hAnsi="Times New Roman" w:cs="Times New Roman"/>
                <w:color w:val="00B050"/>
              </w:rPr>
              <w:t xml:space="preserve">                                                                                     </w:t>
            </w:r>
          </w:p>
          <w:p w14:paraId="6611C6F6" w14:textId="77777777" w:rsidR="00A96BDB" w:rsidRDefault="00A96BDB" w:rsidP="00CD73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3F9E36" w14:textId="17B7179E" w:rsidR="0044454F" w:rsidRPr="003B2B6C" w:rsidRDefault="0044454F" w:rsidP="00CD730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21293" w:rsidRPr="00121293" w14:paraId="466B00EF" w14:textId="77777777" w:rsidTr="004600A8">
        <w:tc>
          <w:tcPr>
            <w:tcW w:w="3753" w:type="dxa"/>
          </w:tcPr>
          <w:p w14:paraId="40BB1AFF" w14:textId="3B6406DA" w:rsidR="00F406C0" w:rsidRPr="00CD7301" w:rsidRDefault="0020424E" w:rsidP="00F406C0">
            <w:pPr>
              <w:rPr>
                <w:rFonts w:ascii="Times New Roman" w:hAnsi="Times New Roman" w:cs="Times New Roman"/>
              </w:rPr>
            </w:pPr>
            <w:r w:rsidRPr="00CD7301">
              <w:rPr>
                <w:rFonts w:ascii="Times New Roman" w:hAnsi="Times New Roman" w:cs="Times New Roman"/>
                <w:b/>
              </w:rPr>
              <w:t>M</w:t>
            </w:r>
            <w:r w:rsidR="00F406C0" w:rsidRPr="00CD7301">
              <w:rPr>
                <w:rFonts w:ascii="Times New Roman" w:hAnsi="Times New Roman" w:cs="Times New Roman"/>
                <w:b/>
              </w:rPr>
              <w:t>atériel</w:t>
            </w:r>
            <w:r w:rsidR="00753B15" w:rsidRPr="00CD7301">
              <w:rPr>
                <w:rFonts w:ascii="Times New Roman" w:hAnsi="Times New Roman" w:cs="Times New Roman"/>
                <w:b/>
              </w:rPr>
              <w:t> </w:t>
            </w:r>
            <w:r w:rsidR="00F406C0" w:rsidRPr="00CD7301">
              <w:rPr>
                <w:rFonts w:ascii="Times New Roman" w:hAnsi="Times New Roman" w:cs="Times New Roman"/>
                <w:b/>
              </w:rPr>
              <w:t>:</w:t>
            </w:r>
          </w:p>
          <w:p w14:paraId="6507706B" w14:textId="77777777" w:rsidR="00F406C0" w:rsidRPr="00CD7301" w:rsidRDefault="00F406C0" w:rsidP="0034250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29" w:type="dxa"/>
          </w:tcPr>
          <w:p w14:paraId="69709328" w14:textId="46BEE6D0" w:rsidR="00121293" w:rsidRPr="00CD7301" w:rsidRDefault="00121293">
            <w:pPr>
              <w:rPr>
                <w:rFonts w:ascii="Times New Roman" w:hAnsi="Times New Roman" w:cs="Times New Roman"/>
                <w:b/>
              </w:rPr>
            </w:pPr>
            <w:r w:rsidRPr="00CD7301">
              <w:rPr>
                <w:rFonts w:ascii="Times New Roman" w:hAnsi="Times New Roman" w:cs="Times New Roman"/>
                <w:b/>
              </w:rPr>
              <w:t>Consigne</w:t>
            </w:r>
            <w:r w:rsidR="003464E2" w:rsidRPr="00CD7301">
              <w:rPr>
                <w:rFonts w:ascii="Times New Roman" w:hAnsi="Times New Roman" w:cs="Times New Roman"/>
                <w:b/>
              </w:rPr>
              <w:t>(s)</w:t>
            </w:r>
            <w:r w:rsidR="00753B15" w:rsidRPr="00CD7301">
              <w:rPr>
                <w:rFonts w:ascii="Times New Roman" w:hAnsi="Times New Roman" w:cs="Times New Roman"/>
                <w:b/>
              </w:rPr>
              <w:t> </w:t>
            </w:r>
            <w:r w:rsidRPr="00CD7301">
              <w:rPr>
                <w:rFonts w:ascii="Times New Roman" w:hAnsi="Times New Roman" w:cs="Times New Roman"/>
                <w:b/>
              </w:rPr>
              <w:t>:</w:t>
            </w:r>
          </w:p>
          <w:p w14:paraId="1ECA6104" w14:textId="77777777" w:rsidR="00121293" w:rsidRPr="00CD7301" w:rsidRDefault="00121293">
            <w:pPr>
              <w:rPr>
                <w:rFonts w:ascii="Times New Roman" w:hAnsi="Times New Roman" w:cs="Times New Roman"/>
                <w:b/>
              </w:rPr>
            </w:pPr>
          </w:p>
          <w:p w14:paraId="69C85B7F" w14:textId="77777777" w:rsidR="00121293" w:rsidRPr="00CD7301" w:rsidRDefault="00121293" w:rsidP="003464E2">
            <w:pPr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10740" w:type="dxa"/>
        <w:tblLook w:val="04A0" w:firstRow="1" w:lastRow="0" w:firstColumn="1" w:lastColumn="0" w:noHBand="0" w:noVBand="1"/>
      </w:tblPr>
      <w:tblGrid>
        <w:gridCol w:w="3223"/>
        <w:gridCol w:w="3548"/>
        <w:gridCol w:w="3969"/>
      </w:tblGrid>
      <w:tr w:rsidR="004600A8" w:rsidRPr="007F50E5" w14:paraId="57250666" w14:textId="77777777" w:rsidTr="00E81A5F">
        <w:tc>
          <w:tcPr>
            <w:tcW w:w="10740" w:type="dxa"/>
            <w:gridSpan w:val="3"/>
          </w:tcPr>
          <w:p w14:paraId="200E1414" w14:textId="7FD1930D" w:rsidR="004600A8" w:rsidRPr="00CD7301" w:rsidRDefault="004600A8" w:rsidP="004600A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DEROULEMENT</w:t>
            </w:r>
          </w:p>
        </w:tc>
      </w:tr>
      <w:tr w:rsidR="00CD7301" w:rsidRPr="007F50E5" w14:paraId="75436B68" w14:textId="77777777" w:rsidTr="0079309B">
        <w:tc>
          <w:tcPr>
            <w:tcW w:w="3223" w:type="dxa"/>
          </w:tcPr>
          <w:p w14:paraId="185A4598" w14:textId="77777777" w:rsidR="00CD7301" w:rsidRPr="00CD7301" w:rsidRDefault="00CD7301" w:rsidP="00CD730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D7301">
              <w:rPr>
                <w:rFonts w:ascii="Times New Roman" w:hAnsi="Times New Roman" w:cs="Times New Roman"/>
                <w:b/>
              </w:rPr>
              <w:t>Rôles de l’enseignant :</w:t>
            </w:r>
          </w:p>
          <w:p w14:paraId="5A2CA1EE" w14:textId="530ABEE8" w:rsidR="00CD7301" w:rsidRPr="00492017" w:rsidRDefault="00CD7301" w:rsidP="00CD73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8" w:type="dxa"/>
          </w:tcPr>
          <w:p w14:paraId="7D4CFEF4" w14:textId="77777777" w:rsidR="00CD7301" w:rsidRPr="00CD7301" w:rsidRDefault="00CD7301" w:rsidP="00CD730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D7301">
              <w:rPr>
                <w:rFonts w:ascii="Times New Roman" w:hAnsi="Times New Roman" w:cs="Times New Roman"/>
                <w:b/>
              </w:rPr>
              <w:t>Activités de l’élève :</w:t>
            </w:r>
          </w:p>
          <w:p w14:paraId="149BB638" w14:textId="5E4AA791" w:rsidR="00CD7301" w:rsidRPr="007F50E5" w:rsidRDefault="00CD7301" w:rsidP="00CD730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E38D4AA" w14:textId="2F5D27CF" w:rsidR="00CD7301" w:rsidRPr="00CD7301" w:rsidRDefault="00CD7301" w:rsidP="00CD730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D7301">
              <w:rPr>
                <w:rFonts w:ascii="Times New Roman" w:hAnsi="Times New Roman" w:cs="Times New Roman"/>
                <w:b/>
              </w:rPr>
              <w:t>Ajustements proposés par l’enseignant :</w:t>
            </w:r>
          </w:p>
        </w:tc>
      </w:tr>
      <w:tr w:rsidR="00CD7301" w:rsidRPr="007F50E5" w14:paraId="13F76982" w14:textId="77777777" w:rsidTr="0079309B">
        <w:tc>
          <w:tcPr>
            <w:tcW w:w="3223" w:type="dxa"/>
          </w:tcPr>
          <w:p w14:paraId="1F981695" w14:textId="77777777" w:rsidR="00CD7301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2E54B187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CA7E23F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ABE111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A85C6C0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  <w:p w14:paraId="597F8FAB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ADED1C" w14:textId="4F9F98BA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B2EB91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9DF892A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4A138D1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38B5D130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7D1F93" w14:textId="4303E4E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7159D9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B0B099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F72CC1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1E2B05A4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AC5F74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EEDA76" w14:textId="73842C82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8" w:type="dxa"/>
          </w:tcPr>
          <w:p w14:paraId="6B9BCC19" w14:textId="77777777" w:rsidR="00CD7301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  <w:p w14:paraId="204BB5BD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989CBC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E6B757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8A6735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  <w:p w14:paraId="18717939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273B57" w14:textId="0D706411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BB881D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9C50B2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64633A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14:paraId="4C369014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B0C5A4" w14:textId="54619341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5B12D5" w14:textId="77777777" w:rsidR="0034153E" w:rsidRDefault="0034153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4FFE59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5BB2B1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14:paraId="36AF3A3B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8E7E28" w14:textId="77777777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E3FAF05" w14:textId="7B59B555" w:rsidR="0044454F" w:rsidRDefault="0044454F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6C037A48" w14:textId="77777777" w:rsidR="00CD7301" w:rsidRPr="001734C1" w:rsidRDefault="00CD7301" w:rsidP="00FC7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34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1734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Prise en compte des élèves à BEP   </w:t>
            </w:r>
          </w:p>
          <w:p w14:paraId="5D600B95" w14:textId="5FD6B217" w:rsidR="00CD7301" w:rsidRDefault="00CD7301" w:rsidP="00FC7446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4A7B0B19" w14:textId="77777777" w:rsidR="0034153E" w:rsidRPr="007A4C9B" w:rsidRDefault="0034153E" w:rsidP="00FC7446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48A94193" w14:textId="77777777" w:rsidR="00CD7301" w:rsidRDefault="00CD7301" w:rsidP="00FC74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457434" w14:textId="77777777" w:rsidR="00CD7301" w:rsidRPr="007F50E5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A96BDB">
              <w:rPr>
                <w:rFonts w:ascii="Times New Roman" w:hAnsi="Times New Roman" w:cs="Times New Roman"/>
                <w:bCs/>
                <w:sz w:val="24"/>
                <w:szCs w:val="24"/>
              </w:rPr>
              <w:t>Différenciation pédagogique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aide </w:t>
            </w:r>
          </w:p>
          <w:p w14:paraId="2387B387" w14:textId="6D65A9C0" w:rsidR="00CD7301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E2BA0" w14:textId="77777777" w:rsidR="0034153E" w:rsidRPr="007F50E5" w:rsidRDefault="0034153E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F0435" w14:textId="77777777" w:rsidR="00CD7301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6A95DF" w14:textId="40F38E2D" w:rsidR="00CD7301" w:rsidRPr="001734C1" w:rsidRDefault="00CD7301" w:rsidP="00FC744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34C1">
              <w:rPr>
                <w:rFonts w:ascii="Times New Roman" w:hAnsi="Times New Roman" w:cs="Times New Roman"/>
                <w:bCs/>
                <w:sz w:val="24"/>
                <w:szCs w:val="24"/>
              </w:rPr>
              <w:t>- Évaluation de la séance </w:t>
            </w:r>
          </w:p>
          <w:p w14:paraId="6D045703" w14:textId="77777777" w:rsidR="00CD7301" w:rsidRPr="007F50E5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B0779" w14:textId="364C8326" w:rsidR="00CD7301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50238B" w14:textId="77777777" w:rsidR="0034153E" w:rsidRPr="007F50E5" w:rsidRDefault="0034153E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A90B0" w14:textId="77777777" w:rsidR="00CD7301" w:rsidRPr="007F50E5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(APC)</w:t>
            </w:r>
          </w:p>
          <w:p w14:paraId="01F1A8C8" w14:textId="2EE4A719" w:rsidR="00CD7301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B2488" w14:textId="1BE53399" w:rsidR="00CD7301" w:rsidRDefault="00CD7301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E3D3D" w14:textId="77777777" w:rsidR="00CD7301" w:rsidRDefault="00CD7301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Analyse de la séance </w:t>
            </w:r>
          </w:p>
          <w:p w14:paraId="45D83F0B" w14:textId="43B043C6" w:rsidR="00CD7301" w:rsidRPr="00CD7301" w:rsidRDefault="00CD7301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3BD6BD" w14:textId="77777777" w:rsidR="004E6912" w:rsidRPr="00492017" w:rsidRDefault="004E6912"/>
    <w:sectPr w:rsidR="004E6912" w:rsidRPr="00492017" w:rsidSect="003464E2">
      <w:headerReference w:type="default" r:id="rId7"/>
      <w:pgSz w:w="11906" w:h="16838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D9E14" w14:textId="77777777" w:rsidR="00D93A18" w:rsidRDefault="00D93A18" w:rsidP="00A02571">
      <w:pPr>
        <w:spacing w:after="0" w:line="240" w:lineRule="auto"/>
      </w:pPr>
      <w:r>
        <w:separator/>
      </w:r>
    </w:p>
  </w:endnote>
  <w:endnote w:type="continuationSeparator" w:id="0">
    <w:p w14:paraId="791FC6A1" w14:textId="77777777" w:rsidR="00D93A18" w:rsidRDefault="00D93A18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Pro-Bold">
    <w:altName w:val="Calibri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12C1F" w14:textId="77777777" w:rsidR="00D93A18" w:rsidRDefault="00D93A18" w:rsidP="00A02571">
      <w:pPr>
        <w:spacing w:after="0" w:line="240" w:lineRule="auto"/>
      </w:pPr>
      <w:r>
        <w:separator/>
      </w:r>
    </w:p>
  </w:footnote>
  <w:footnote w:type="continuationSeparator" w:id="0">
    <w:p w14:paraId="30BBB4EB" w14:textId="77777777" w:rsidR="00D93A18" w:rsidRDefault="00D93A18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2F29F" w14:textId="380E769D" w:rsidR="00BE553B" w:rsidRPr="003464E2" w:rsidRDefault="00656047" w:rsidP="00656047">
    <w:pPr>
      <w:pStyle w:val="En-tte"/>
      <w:jc w:val="center"/>
      <w:rPr>
        <w:rFonts w:ascii="Times New Roman" w:hAnsi="Times New Roman" w:cs="Times New Roman"/>
        <w:b/>
        <w:i/>
        <w:color w:val="0070C0"/>
        <w:sz w:val="18"/>
        <w:szCs w:val="18"/>
      </w:rPr>
    </w:pPr>
    <w:r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</w:t>
    </w:r>
    <w:r w:rsidR="00A02571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En conformité avec les Programmes de </w:t>
    </w:r>
    <w:r w:rsidR="00EE6B9C" w:rsidRPr="003464E2">
      <w:rPr>
        <w:rFonts w:ascii="Times New Roman" w:hAnsi="Times New Roman" w:cs="Times New Roman"/>
        <w:b/>
        <w:i/>
        <w:color w:val="0070C0"/>
        <w:sz w:val="18"/>
        <w:szCs w:val="18"/>
      </w:rPr>
      <w:t>C1 de 2021</w:t>
    </w:r>
    <w:r w:rsidR="00F35DF7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</w:t>
    </w:r>
    <w:r w:rsidR="00EE6B9C" w:rsidRPr="003464E2">
      <w:rPr>
        <w:rFonts w:ascii="Times New Roman" w:hAnsi="Times New Roman" w:cs="Times New Roman"/>
        <w:b/>
        <w:i/>
        <w:color w:val="0070C0"/>
        <w:sz w:val="18"/>
        <w:szCs w:val="18"/>
      </w:rPr>
      <w:t>(BO n°25 du 24 juin 2021) de C2 et C3</w:t>
    </w:r>
    <w:r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</w:t>
    </w:r>
    <w:r w:rsidR="00EE6B9C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de </w:t>
    </w:r>
    <w:r w:rsidR="00A02571" w:rsidRPr="003464E2">
      <w:rPr>
        <w:rFonts w:ascii="Times New Roman" w:hAnsi="Times New Roman" w:cs="Times New Roman"/>
        <w:b/>
        <w:i/>
        <w:color w:val="0070C0"/>
        <w:sz w:val="18"/>
        <w:szCs w:val="18"/>
      </w:rPr>
      <w:t>20</w:t>
    </w:r>
    <w:r w:rsidR="00F55B3D" w:rsidRPr="003464E2">
      <w:rPr>
        <w:rFonts w:ascii="Times New Roman" w:hAnsi="Times New Roman" w:cs="Times New Roman"/>
        <w:b/>
        <w:i/>
        <w:color w:val="0070C0"/>
        <w:sz w:val="18"/>
        <w:szCs w:val="18"/>
      </w:rPr>
      <w:t>20</w:t>
    </w:r>
    <w:r w:rsidR="00A02571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(BO n°</w:t>
    </w:r>
    <w:r w:rsidR="00F55B3D" w:rsidRPr="003464E2">
      <w:rPr>
        <w:rFonts w:ascii="Times New Roman" w:hAnsi="Times New Roman" w:cs="Times New Roman"/>
        <w:b/>
        <w:i/>
        <w:color w:val="0070C0"/>
        <w:sz w:val="18"/>
        <w:szCs w:val="18"/>
      </w:rPr>
      <w:t>31 du 30 juillet</w:t>
    </w:r>
    <w:r w:rsidR="00A02571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20</w:t>
    </w:r>
    <w:r w:rsidR="00F55B3D" w:rsidRPr="003464E2">
      <w:rPr>
        <w:rFonts w:ascii="Times New Roman" w:hAnsi="Times New Roman" w:cs="Times New Roman"/>
        <w:b/>
        <w:i/>
        <w:color w:val="0070C0"/>
        <w:sz w:val="18"/>
        <w:szCs w:val="18"/>
      </w:rPr>
      <w:t>20</w:t>
    </w:r>
    <w:r w:rsidR="00A02571" w:rsidRPr="003464E2">
      <w:rPr>
        <w:rFonts w:ascii="Times New Roman" w:hAnsi="Times New Roman" w:cs="Times New Roman"/>
        <w:b/>
        <w:i/>
        <w:color w:val="0070C0"/>
        <w:sz w:val="18"/>
        <w:szCs w:val="18"/>
      </w:rPr>
      <w:t>)</w:t>
    </w:r>
    <w:r w:rsidR="002666F1" w:rsidRPr="003464E2">
      <w:rPr>
        <w:rFonts w:ascii="Times New Roman" w:hAnsi="Times New Roman" w:cs="Times New Roman"/>
        <w:b/>
        <w:i/>
        <w:color w:val="0070C0"/>
        <w:sz w:val="18"/>
        <w:szCs w:val="18"/>
      </w:rPr>
      <w:t>, le Socle commun de connaissances, de compétences et de culture (BO n°17 du 23 avril 2015)</w:t>
    </w:r>
    <w:r w:rsidR="00BE553B" w:rsidRPr="003464E2">
      <w:rPr>
        <w:rFonts w:ascii="Times New Roman" w:hAnsi="Times New Roman" w:cs="Times New Roman"/>
        <w:b/>
        <w:i/>
        <w:color w:val="0070C0"/>
        <w:sz w:val="18"/>
        <w:szCs w:val="18"/>
      </w:rPr>
      <w:t>,</w:t>
    </w:r>
    <w:r w:rsidR="002666F1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</w:t>
    </w:r>
    <w:r w:rsidR="00BE553B" w:rsidRPr="003464E2">
      <w:rPr>
        <w:rFonts w:ascii="Times New Roman" w:hAnsi="Times New Roman" w:cs="Times New Roman"/>
        <w:b/>
        <w:i/>
        <w:color w:val="0070C0"/>
        <w:sz w:val="18"/>
        <w:szCs w:val="18"/>
      </w:rPr>
      <w:t>l</w:t>
    </w:r>
    <w:r w:rsidR="009D134C" w:rsidRPr="003464E2">
      <w:rPr>
        <w:rFonts w:ascii="Times New Roman" w:hAnsi="Times New Roman" w:cs="Times New Roman"/>
        <w:b/>
        <w:i/>
        <w:color w:val="0070C0"/>
        <w:sz w:val="18"/>
        <w:szCs w:val="18"/>
      </w:rPr>
      <w:t>es attendus de fin d’année et les repères annuels de progression</w:t>
    </w:r>
    <w:r w:rsidR="00BE553B" w:rsidRPr="003464E2">
      <w:rPr>
        <w:rFonts w:ascii="Times New Roman" w:hAnsi="Times New Roman" w:cs="Times New Roman"/>
        <w:b/>
        <w:i/>
        <w:color w:val="0070C0"/>
        <w:sz w:val="18"/>
        <w:szCs w:val="18"/>
      </w:rPr>
      <w:t xml:space="preserve"> (BO n°22 du 29 mai 2019)</w:t>
    </w:r>
  </w:p>
  <w:p w14:paraId="23CC6E30" w14:textId="77777777" w:rsidR="00656047" w:rsidRPr="00656047" w:rsidRDefault="00656047" w:rsidP="00656047">
    <w:pPr>
      <w:pStyle w:val="En-tte"/>
      <w:jc w:val="center"/>
      <w:rPr>
        <w:rFonts w:ascii="Times New Roman" w:hAnsi="Times New Roman" w:cs="Times New Roman"/>
        <w:b/>
        <w:i/>
        <w:color w:val="0070C0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004C9F"/>
    <w:rsid w:val="000161EA"/>
    <w:rsid w:val="00022F95"/>
    <w:rsid w:val="00025355"/>
    <w:rsid w:val="00073BA7"/>
    <w:rsid w:val="000A2C2B"/>
    <w:rsid w:val="000C4726"/>
    <w:rsid w:val="00100AFE"/>
    <w:rsid w:val="00110B7A"/>
    <w:rsid w:val="00121293"/>
    <w:rsid w:val="001734C1"/>
    <w:rsid w:val="001C42E4"/>
    <w:rsid w:val="0020424E"/>
    <w:rsid w:val="00253CAC"/>
    <w:rsid w:val="002666F1"/>
    <w:rsid w:val="002826A2"/>
    <w:rsid w:val="00284688"/>
    <w:rsid w:val="00295FBD"/>
    <w:rsid w:val="002D5BD4"/>
    <w:rsid w:val="00313ED6"/>
    <w:rsid w:val="00316E42"/>
    <w:rsid w:val="0034153E"/>
    <w:rsid w:val="00342507"/>
    <w:rsid w:val="003464E2"/>
    <w:rsid w:val="003929F8"/>
    <w:rsid w:val="003B2B6C"/>
    <w:rsid w:val="003F09A5"/>
    <w:rsid w:val="003F1C5F"/>
    <w:rsid w:val="00414FD5"/>
    <w:rsid w:val="00415FCA"/>
    <w:rsid w:val="00417E9A"/>
    <w:rsid w:val="00420403"/>
    <w:rsid w:val="0044454F"/>
    <w:rsid w:val="00452010"/>
    <w:rsid w:val="004600A8"/>
    <w:rsid w:val="00492017"/>
    <w:rsid w:val="004A0D06"/>
    <w:rsid w:val="004E5094"/>
    <w:rsid w:val="004E6912"/>
    <w:rsid w:val="0051000A"/>
    <w:rsid w:val="0051591A"/>
    <w:rsid w:val="00523091"/>
    <w:rsid w:val="00573CC5"/>
    <w:rsid w:val="00587C9F"/>
    <w:rsid w:val="00590358"/>
    <w:rsid w:val="00596A0E"/>
    <w:rsid w:val="00596D4A"/>
    <w:rsid w:val="005A1B1B"/>
    <w:rsid w:val="005A22C5"/>
    <w:rsid w:val="005C1CBF"/>
    <w:rsid w:val="00605320"/>
    <w:rsid w:val="0061074E"/>
    <w:rsid w:val="0061733E"/>
    <w:rsid w:val="00656047"/>
    <w:rsid w:val="00664CF0"/>
    <w:rsid w:val="00681020"/>
    <w:rsid w:val="006B01B4"/>
    <w:rsid w:val="006B69BB"/>
    <w:rsid w:val="006C358E"/>
    <w:rsid w:val="006C7012"/>
    <w:rsid w:val="006F4935"/>
    <w:rsid w:val="00705530"/>
    <w:rsid w:val="00706F6C"/>
    <w:rsid w:val="00734505"/>
    <w:rsid w:val="00737237"/>
    <w:rsid w:val="00753B15"/>
    <w:rsid w:val="00773075"/>
    <w:rsid w:val="0077477A"/>
    <w:rsid w:val="0079309B"/>
    <w:rsid w:val="007A4C9B"/>
    <w:rsid w:val="007C31A4"/>
    <w:rsid w:val="007F50E5"/>
    <w:rsid w:val="00807AEF"/>
    <w:rsid w:val="00852E36"/>
    <w:rsid w:val="008679A7"/>
    <w:rsid w:val="00870CF8"/>
    <w:rsid w:val="00897B2B"/>
    <w:rsid w:val="008A46C6"/>
    <w:rsid w:val="008B41A5"/>
    <w:rsid w:val="008F5AE5"/>
    <w:rsid w:val="009168B5"/>
    <w:rsid w:val="00916D59"/>
    <w:rsid w:val="00920E83"/>
    <w:rsid w:val="009463A7"/>
    <w:rsid w:val="009771EB"/>
    <w:rsid w:val="009A1745"/>
    <w:rsid w:val="009D134C"/>
    <w:rsid w:val="00A02571"/>
    <w:rsid w:val="00A104E2"/>
    <w:rsid w:val="00A34A16"/>
    <w:rsid w:val="00A80A57"/>
    <w:rsid w:val="00A96BDB"/>
    <w:rsid w:val="00AB59DE"/>
    <w:rsid w:val="00AE7211"/>
    <w:rsid w:val="00B47335"/>
    <w:rsid w:val="00B56894"/>
    <w:rsid w:val="00B76E19"/>
    <w:rsid w:val="00BA6F1D"/>
    <w:rsid w:val="00BD4C5B"/>
    <w:rsid w:val="00BE553B"/>
    <w:rsid w:val="00C268FC"/>
    <w:rsid w:val="00C420EF"/>
    <w:rsid w:val="00C53178"/>
    <w:rsid w:val="00C854E2"/>
    <w:rsid w:val="00C86EAA"/>
    <w:rsid w:val="00CB3730"/>
    <w:rsid w:val="00CC6268"/>
    <w:rsid w:val="00CD20C0"/>
    <w:rsid w:val="00CD7301"/>
    <w:rsid w:val="00CF762D"/>
    <w:rsid w:val="00D351EA"/>
    <w:rsid w:val="00D40F39"/>
    <w:rsid w:val="00D47C0C"/>
    <w:rsid w:val="00D93A18"/>
    <w:rsid w:val="00DB33F4"/>
    <w:rsid w:val="00DE704F"/>
    <w:rsid w:val="00E1071C"/>
    <w:rsid w:val="00E230BC"/>
    <w:rsid w:val="00E24B64"/>
    <w:rsid w:val="00E316C4"/>
    <w:rsid w:val="00E400C2"/>
    <w:rsid w:val="00E657DC"/>
    <w:rsid w:val="00E71588"/>
    <w:rsid w:val="00E80A3F"/>
    <w:rsid w:val="00E96A28"/>
    <w:rsid w:val="00EB2F90"/>
    <w:rsid w:val="00EB4332"/>
    <w:rsid w:val="00EC1A61"/>
    <w:rsid w:val="00ED7A91"/>
    <w:rsid w:val="00EE4B87"/>
    <w:rsid w:val="00EE6B9C"/>
    <w:rsid w:val="00F313A5"/>
    <w:rsid w:val="00F35DF7"/>
    <w:rsid w:val="00F406C0"/>
    <w:rsid w:val="00F519C4"/>
    <w:rsid w:val="00F55B3D"/>
    <w:rsid w:val="00F65111"/>
    <w:rsid w:val="00FB3624"/>
    <w:rsid w:val="00FC7446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  <w:style w:type="paragraph" w:customStyle="1" w:styleId="Default">
    <w:name w:val="Default"/>
    <w:rsid w:val="000C4726"/>
    <w:pPr>
      <w:autoSpaceDE w:val="0"/>
      <w:autoSpaceDN w:val="0"/>
      <w:adjustRightInd w:val="0"/>
      <w:spacing w:after="0" w:line="240" w:lineRule="auto"/>
    </w:pPr>
    <w:rPr>
      <w:rFonts w:ascii="DINPro-Bold" w:hAnsi="DINPro-Bold" w:cs="DINPro-Bold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2846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105</cp:revision>
  <cp:lastPrinted>2022-01-02T16:50:00Z</cp:lastPrinted>
  <dcterms:created xsi:type="dcterms:W3CDTF">2017-07-11T14:31:00Z</dcterms:created>
  <dcterms:modified xsi:type="dcterms:W3CDTF">2022-01-12T09:52:00Z</dcterms:modified>
</cp:coreProperties>
</file>